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A9915F" w14:textId="042430E0" w:rsidR="00FF2E17" w:rsidRPr="00FF2E17" w:rsidRDefault="006F4DAA" w:rsidP="00FF2E17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b/>
          <w:noProof w:val="0"/>
          <w:color w:val="000000"/>
          <w:lang w:val="en-US"/>
        </w:rPr>
      </w:pPr>
      <w:r>
        <w:rPr>
          <w:rFonts w:ascii="Times New Roman" w:hAnsi="Times New Roman" w:cs="Times New Roman"/>
          <w:b/>
          <w:noProof w:val="0"/>
          <w:color w:val="000000"/>
          <w:lang w:val="en-US"/>
        </w:rPr>
        <w:t>APMRC Guidelines for Author</w:t>
      </w:r>
    </w:p>
    <w:p w14:paraId="0C3AB378" w14:textId="77777777" w:rsidR="00FF2E17" w:rsidRPr="00FF2E17" w:rsidRDefault="00FF2E17" w:rsidP="00FF2E17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noProof w:val="0"/>
          <w:color w:val="000000"/>
          <w:lang w:val="en-US"/>
        </w:rPr>
      </w:pPr>
      <w:r w:rsidRPr="00376DE4">
        <w:rPr>
          <w:rFonts w:ascii="Times New Roman" w:hAnsi="Times New Roman" w:cs="Times New Roman"/>
          <w:noProof w:val="0"/>
          <w:color w:val="000000"/>
          <w:lang w:val="en-US"/>
        </w:rPr>
        <w:t>Please prepare your manuscript before submission, using the following guidelines.</w:t>
      </w:r>
    </w:p>
    <w:p w14:paraId="4D07F2D2" w14:textId="27DF9241" w:rsidR="00FF2E17" w:rsidRPr="00FF2E17" w:rsidRDefault="00FF2E17" w:rsidP="00FF2E17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noProof w:val="0"/>
          <w:color w:val="000000"/>
          <w:lang w:val="en-US"/>
        </w:rPr>
      </w:pPr>
      <w:r w:rsidRPr="00FF2E17">
        <w:rPr>
          <w:rFonts w:ascii="Times New Roman" w:hAnsi="Times New Roman" w:cs="Times New Roman"/>
          <w:b/>
          <w:noProof w:val="0"/>
          <w:color w:val="000000"/>
          <w:lang w:val="en-US"/>
        </w:rPr>
        <w:t>Format</w:t>
      </w:r>
      <w:r>
        <w:rPr>
          <w:rFonts w:ascii="Times New Roman" w:hAnsi="Times New Roman" w:cs="Times New Roman"/>
          <w:noProof w:val="0"/>
          <w:color w:val="000000"/>
          <w:lang w:val="en-US"/>
        </w:rPr>
        <w:t xml:space="preserve"> – </w:t>
      </w:r>
      <w:r w:rsidRPr="00FF2E17">
        <w:rPr>
          <w:rFonts w:ascii="Times New Roman" w:hAnsi="Times New Roman" w:cs="Times New Roman"/>
          <w:noProof w:val="0"/>
          <w:color w:val="000000"/>
          <w:lang w:val="en-US"/>
        </w:rPr>
        <w:t>Manuscript</w:t>
      </w:r>
      <w:r w:rsidRPr="00376DE4">
        <w:rPr>
          <w:rFonts w:ascii="Times New Roman" w:hAnsi="Times New Roman" w:cs="Times New Roman"/>
          <w:noProof w:val="0"/>
          <w:color w:val="000000"/>
          <w:lang w:val="en-US"/>
        </w:rPr>
        <w:t xml:space="preserve"> should be in Microsoft Word format. PDF as a sole file type is not accepted</w:t>
      </w:r>
      <w:r w:rsidRPr="00FF2E17">
        <w:rPr>
          <w:rFonts w:ascii="Times New Roman" w:hAnsi="Times New Roman" w:cs="Times New Roman"/>
          <w:noProof w:val="0"/>
          <w:color w:val="000000"/>
          <w:lang w:val="en-US"/>
        </w:rPr>
        <w:t>.</w:t>
      </w:r>
    </w:p>
    <w:p w14:paraId="6CE9B49C" w14:textId="0C66D27C" w:rsidR="00FF2E17" w:rsidRPr="00FF2E17" w:rsidRDefault="00FF2E17" w:rsidP="00FF2E17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noProof w:val="0"/>
          <w:color w:val="000000"/>
          <w:lang w:val="en-US"/>
        </w:rPr>
      </w:pPr>
      <w:r>
        <w:rPr>
          <w:rFonts w:ascii="Times New Roman" w:hAnsi="Times New Roman" w:cs="Times New Roman"/>
          <w:b/>
          <w:bCs/>
          <w:noProof w:val="0"/>
          <w:color w:val="000000"/>
          <w:lang w:val="en-US"/>
        </w:rPr>
        <w:t>T</w:t>
      </w:r>
      <w:r w:rsidRPr="00FF2E17">
        <w:rPr>
          <w:rFonts w:ascii="Times New Roman" w:hAnsi="Times New Roman" w:cs="Times New Roman"/>
          <w:b/>
          <w:bCs/>
          <w:noProof w:val="0"/>
          <w:color w:val="000000"/>
          <w:lang w:val="en-US"/>
        </w:rPr>
        <w:t xml:space="preserve">itle </w:t>
      </w:r>
      <w:r>
        <w:rPr>
          <w:rFonts w:ascii="Times New Roman" w:hAnsi="Times New Roman" w:cs="Times New Roman"/>
          <w:b/>
          <w:bCs/>
          <w:noProof w:val="0"/>
          <w:color w:val="000000"/>
          <w:lang w:val="en-US"/>
        </w:rPr>
        <w:t xml:space="preserve">– </w:t>
      </w:r>
      <w:r w:rsidRPr="00FF2E17">
        <w:rPr>
          <w:rFonts w:ascii="Times New Roman" w:hAnsi="Times New Roman" w:cs="Times New Roman"/>
          <w:noProof w:val="0"/>
          <w:color w:val="000000"/>
          <w:lang w:val="en-US"/>
        </w:rPr>
        <w:t>Title that is approximately eight words is preferable. Shortened the title that exceeds two lines.</w:t>
      </w:r>
    </w:p>
    <w:p w14:paraId="44FB304A" w14:textId="125089D4" w:rsidR="00FF2E17" w:rsidRDefault="00FF2E17" w:rsidP="00FF2E17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noProof w:val="0"/>
          <w:color w:val="000000"/>
          <w:lang w:val="en-US"/>
        </w:rPr>
      </w:pPr>
      <w:r w:rsidRPr="00FF2E17">
        <w:rPr>
          <w:rFonts w:ascii="Times New Roman" w:hAnsi="Times New Roman" w:cs="Times New Roman"/>
          <w:b/>
          <w:bCs/>
          <w:noProof w:val="0"/>
          <w:color w:val="000000"/>
          <w:lang w:val="en-US"/>
        </w:rPr>
        <w:t xml:space="preserve">Abstract </w:t>
      </w:r>
      <w:r>
        <w:rPr>
          <w:rFonts w:ascii="Times New Roman" w:hAnsi="Times New Roman" w:cs="Times New Roman"/>
          <w:b/>
          <w:bCs/>
          <w:noProof w:val="0"/>
          <w:color w:val="000000"/>
          <w:lang w:val="en-US"/>
        </w:rPr>
        <w:t xml:space="preserve">– </w:t>
      </w:r>
      <w:r w:rsidRPr="00FF2E17">
        <w:rPr>
          <w:rFonts w:ascii="Times New Roman" w:eastAsia="Times New Roman" w:hAnsi="Times New Roman" w:cs="Times New Roman"/>
          <w:noProof w:val="0"/>
          <w:color w:val="000000"/>
          <w:lang w:val="en-US"/>
        </w:rPr>
        <w:t xml:space="preserve">The </w:t>
      </w:r>
      <w:r w:rsidRPr="00FF2E17">
        <w:rPr>
          <w:rFonts w:ascii="Times New Roman" w:hAnsi="Times New Roman" w:cs="Times New Roman"/>
          <w:noProof w:val="0"/>
          <w:color w:val="000000"/>
          <w:lang w:val="en-US"/>
        </w:rPr>
        <w:t>m</w:t>
      </w:r>
      <w:r w:rsidRPr="00376DE4">
        <w:rPr>
          <w:rFonts w:ascii="Times New Roman" w:hAnsi="Times New Roman" w:cs="Times New Roman"/>
          <w:noProof w:val="0"/>
          <w:color w:val="000000"/>
          <w:lang w:val="en-US"/>
        </w:rPr>
        <w:t xml:space="preserve">aximum is </w:t>
      </w:r>
      <w:r>
        <w:rPr>
          <w:rFonts w:ascii="Times New Roman" w:hAnsi="Times New Roman" w:cs="Times New Roman"/>
          <w:noProof w:val="0"/>
          <w:color w:val="000000"/>
          <w:lang w:val="en-US"/>
        </w:rPr>
        <w:t>250</w:t>
      </w:r>
      <w:r w:rsidRPr="00376DE4">
        <w:rPr>
          <w:rFonts w:ascii="Times New Roman" w:hAnsi="Times New Roman" w:cs="Times New Roman"/>
          <w:noProof w:val="0"/>
          <w:color w:val="000000"/>
          <w:lang w:val="en-US"/>
        </w:rPr>
        <w:t xml:space="preserve"> words in total (including keywords</w:t>
      </w:r>
      <w:r w:rsidRPr="00FF2E17">
        <w:rPr>
          <w:rFonts w:ascii="Times New Roman" w:hAnsi="Times New Roman" w:cs="Times New Roman"/>
          <w:noProof w:val="0"/>
          <w:color w:val="000000"/>
          <w:lang w:val="en-US"/>
        </w:rPr>
        <w:t>).</w:t>
      </w:r>
    </w:p>
    <w:p w14:paraId="716FAF5E" w14:textId="32CDFCB5" w:rsidR="00FF2E17" w:rsidRPr="00FF2E17" w:rsidRDefault="002F5B5E" w:rsidP="00FF2E17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noProof w:val="0"/>
          <w:color w:val="000000"/>
          <w:lang w:val="en-US"/>
        </w:rPr>
      </w:pPr>
      <w:r>
        <w:rPr>
          <w:rFonts w:ascii="Times New Roman" w:hAnsi="Times New Roman" w:cs="Times New Roman"/>
          <w:b/>
          <w:bCs/>
          <w:noProof w:val="0"/>
          <w:color w:val="000000"/>
          <w:lang w:val="en-US"/>
        </w:rPr>
        <w:t>Full-paper</w:t>
      </w:r>
      <w:r w:rsidR="00FF2E17" w:rsidRPr="00FF2E17">
        <w:rPr>
          <w:rFonts w:ascii="Times New Roman" w:hAnsi="Times New Roman" w:cs="Times New Roman"/>
          <w:b/>
          <w:bCs/>
          <w:noProof w:val="0"/>
          <w:color w:val="000000"/>
          <w:lang w:val="en-US"/>
        </w:rPr>
        <w:t xml:space="preserve"> length</w:t>
      </w:r>
      <w:r w:rsidR="00FF2E17">
        <w:rPr>
          <w:rFonts w:ascii="Times New Roman" w:hAnsi="Times New Roman" w:cs="Times New Roman"/>
          <w:b/>
          <w:bCs/>
          <w:noProof w:val="0"/>
          <w:color w:val="000000"/>
          <w:lang w:val="en-US"/>
        </w:rPr>
        <w:t xml:space="preserve"> –</w:t>
      </w:r>
      <w:r w:rsidR="00FF2E17" w:rsidRPr="00FF2E17">
        <w:rPr>
          <w:rFonts w:ascii="Times New Roman" w:hAnsi="Times New Roman" w:cs="Times New Roman"/>
          <w:b/>
          <w:bCs/>
          <w:noProof w:val="0"/>
          <w:color w:val="000000"/>
          <w:lang w:val="en-US"/>
        </w:rPr>
        <w:t xml:space="preserve"> </w:t>
      </w:r>
      <w:r w:rsidR="00FF2E17" w:rsidRPr="00FF2E17">
        <w:rPr>
          <w:rFonts w:ascii="Times New Roman" w:hAnsi="Times New Roman" w:cs="Times New Roman"/>
          <w:noProof w:val="0"/>
          <w:color w:val="000000"/>
          <w:lang w:val="en-US"/>
        </w:rPr>
        <w:t>Manuscript</w:t>
      </w:r>
      <w:r w:rsidR="00FF2E17" w:rsidRPr="00376DE4">
        <w:rPr>
          <w:rFonts w:ascii="Times New Roman" w:hAnsi="Times New Roman" w:cs="Times New Roman"/>
          <w:noProof w:val="0"/>
          <w:color w:val="000000"/>
          <w:lang w:val="en-US"/>
        </w:rPr>
        <w:t xml:space="preserve"> should be a maximum of </w:t>
      </w:r>
      <w:r w:rsidR="009A4DFD">
        <w:rPr>
          <w:rFonts w:ascii="Times New Roman" w:hAnsi="Times New Roman" w:cs="Times New Roman"/>
          <w:noProof w:val="0"/>
          <w:color w:val="000000"/>
          <w:lang w:val="en-US"/>
        </w:rPr>
        <w:t>20</w:t>
      </w:r>
      <w:bookmarkStart w:id="0" w:name="_GoBack"/>
      <w:bookmarkEnd w:id="0"/>
      <w:r w:rsidR="00FF2E17" w:rsidRPr="00FF2E17">
        <w:rPr>
          <w:rFonts w:ascii="Times New Roman" w:hAnsi="Times New Roman" w:cs="Times New Roman"/>
          <w:noProof w:val="0"/>
          <w:color w:val="000000"/>
          <w:lang w:val="en-US"/>
        </w:rPr>
        <w:t xml:space="preserve"> pages</w:t>
      </w:r>
      <w:r w:rsidR="00FF2E17" w:rsidRPr="00376DE4">
        <w:rPr>
          <w:rFonts w:ascii="Times New Roman" w:hAnsi="Times New Roman" w:cs="Times New Roman"/>
          <w:noProof w:val="0"/>
          <w:color w:val="000000"/>
          <w:lang w:val="en-US"/>
        </w:rPr>
        <w:t>. This includes all text including references and appendices.</w:t>
      </w:r>
      <w:r>
        <w:rPr>
          <w:rFonts w:ascii="Times New Roman" w:hAnsi="Times New Roman" w:cs="Times New Roman"/>
          <w:noProof w:val="0"/>
          <w:color w:val="000000"/>
          <w:lang w:val="en-US"/>
        </w:rPr>
        <w:t xml:space="preserve"> Use Times New Roman, 12-point font and double space. </w:t>
      </w:r>
      <w:r w:rsidR="00DA7EBB">
        <w:rPr>
          <w:rFonts w:ascii="Times New Roman" w:hAnsi="Times New Roman" w:cs="Times New Roman"/>
          <w:noProof w:val="0"/>
          <w:color w:val="000000"/>
          <w:lang w:val="en-US"/>
        </w:rPr>
        <w:t>Detailed specifications are shown in APMRC Template.</w:t>
      </w:r>
    </w:p>
    <w:p w14:paraId="44FE78DE" w14:textId="77777777" w:rsidR="00FF2E17" w:rsidRPr="00376DE4" w:rsidRDefault="00FF2E17" w:rsidP="00FF2E17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noProof w:val="0"/>
          <w:color w:val="000000"/>
          <w:lang w:val="en-US"/>
        </w:rPr>
      </w:pPr>
    </w:p>
    <w:p w14:paraId="14E08224" w14:textId="468FB4B3" w:rsidR="00FF2E17" w:rsidRDefault="00FF2E17">
      <w:pPr>
        <w:rPr>
          <w:rFonts w:ascii="Times New Roman" w:hAnsi="Times New Roman" w:cs="Times New Roman"/>
          <w:b/>
        </w:rPr>
      </w:pPr>
    </w:p>
    <w:p w14:paraId="12141D02" w14:textId="77777777" w:rsidR="00FF2E17" w:rsidRDefault="00FF2E17" w:rsidP="005023EC">
      <w:pPr>
        <w:pStyle w:val="Header"/>
        <w:jc w:val="center"/>
        <w:rPr>
          <w:rFonts w:ascii="Times New Roman" w:hAnsi="Times New Roman" w:cs="Times New Roman"/>
          <w:b/>
        </w:rPr>
      </w:pPr>
    </w:p>
    <w:p w14:paraId="03ED6D88" w14:textId="77777777" w:rsidR="00FF2E17" w:rsidRDefault="00FF2E17" w:rsidP="005023EC">
      <w:pPr>
        <w:pStyle w:val="Header"/>
        <w:jc w:val="center"/>
        <w:rPr>
          <w:rFonts w:ascii="Times New Roman" w:hAnsi="Times New Roman" w:cs="Times New Roman"/>
          <w:b/>
        </w:rPr>
      </w:pPr>
    </w:p>
    <w:p w14:paraId="34737979" w14:textId="77777777" w:rsidR="00FF2E17" w:rsidRDefault="00FF2E1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493E5A07" w14:textId="68AF9EFF" w:rsidR="005023EC" w:rsidRPr="00AB4ED6" w:rsidRDefault="005023EC" w:rsidP="005023EC">
      <w:pPr>
        <w:pStyle w:val="Header"/>
        <w:jc w:val="center"/>
        <w:rPr>
          <w:rFonts w:ascii="Times New Roman" w:hAnsi="Times New Roman" w:cs="Times New Roman"/>
        </w:rPr>
      </w:pPr>
      <w:r w:rsidRPr="00AB4ED6">
        <w:rPr>
          <w:rFonts w:ascii="Times New Roman" w:hAnsi="Times New Roman" w:cs="Times New Roman"/>
          <w:b/>
        </w:rPr>
        <w:lastRenderedPageBreak/>
        <w:t>APMRC Template</w:t>
      </w:r>
      <w:r w:rsidRPr="00AB4ED6">
        <w:rPr>
          <w:rFonts w:ascii="Times New Roman" w:hAnsi="Times New Roman" w:cs="Times New Roman"/>
        </w:rPr>
        <w:t xml:space="preserve"> – Please remove this for your final full paper</w:t>
      </w:r>
    </w:p>
    <w:p w14:paraId="7810A15F" w14:textId="310BA9C1" w:rsidR="005023EC" w:rsidRPr="00AB4ED6" w:rsidRDefault="005023EC" w:rsidP="005023EC">
      <w:pPr>
        <w:pStyle w:val="NormalWeb"/>
        <w:spacing w:before="0" w:beforeAutospacing="0" w:after="0" w:afterAutospacing="0"/>
        <w:jc w:val="center"/>
      </w:pPr>
      <w:r w:rsidRPr="00AB4ED6">
        <w:rPr>
          <w:color w:val="FF0000"/>
        </w:rPr>
        <w:t>Draft your manuscript on this template which already set the margin, format and style.</w:t>
      </w:r>
    </w:p>
    <w:p w14:paraId="05D74B1B" w14:textId="77777777" w:rsidR="00B225EA" w:rsidRPr="00AB4ED6" w:rsidRDefault="00B225EA" w:rsidP="00B225EA">
      <w:pPr>
        <w:pStyle w:val="NormalWeb"/>
        <w:spacing w:before="0" w:beforeAutospacing="0" w:after="0" w:afterAutospacing="0"/>
        <w:jc w:val="center"/>
        <w:rPr>
          <w:b/>
          <w:bCs/>
          <w:color w:val="006DBF"/>
          <w:sz w:val="32"/>
          <w:szCs w:val="32"/>
        </w:rPr>
      </w:pPr>
    </w:p>
    <w:p w14:paraId="2F690913" w14:textId="77777777" w:rsidR="00B225EA" w:rsidRPr="00AB4ED6" w:rsidRDefault="00B225EA" w:rsidP="00B225EA">
      <w:pPr>
        <w:pStyle w:val="NormalWeb"/>
        <w:spacing w:before="0" w:beforeAutospacing="0" w:after="0" w:afterAutospacing="0"/>
        <w:jc w:val="center"/>
        <w:rPr>
          <w:b/>
          <w:bCs/>
          <w:color w:val="006DBF"/>
          <w:sz w:val="32"/>
          <w:szCs w:val="32"/>
        </w:rPr>
      </w:pPr>
      <w:r w:rsidRPr="00AB4ED6">
        <w:rPr>
          <w:b/>
          <w:bCs/>
          <w:color w:val="006DBF"/>
          <w:sz w:val="32"/>
          <w:szCs w:val="32"/>
        </w:rPr>
        <w:t>Times New Roman, Bold-face, 16-point and center</w:t>
      </w:r>
    </w:p>
    <w:p w14:paraId="6B8DF591" w14:textId="77777777" w:rsidR="00B225EA" w:rsidRPr="00AB4ED6" w:rsidRDefault="00B225EA" w:rsidP="00B225EA">
      <w:pPr>
        <w:pStyle w:val="NormalWeb"/>
        <w:spacing w:before="0" w:beforeAutospacing="0" w:after="0" w:afterAutospacing="0"/>
        <w:jc w:val="center"/>
      </w:pPr>
    </w:p>
    <w:p w14:paraId="4012A972" w14:textId="77777777" w:rsidR="00B225EA" w:rsidRPr="00AB4ED6" w:rsidRDefault="00B225EA" w:rsidP="00B225EA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p w14:paraId="26FB584D" w14:textId="2FBCCC5C" w:rsidR="00B225EA" w:rsidRPr="00AB4ED6" w:rsidRDefault="00DA7EBB" w:rsidP="00B225EA">
      <w:pPr>
        <w:pStyle w:val="NormalWeb"/>
        <w:spacing w:before="0" w:beforeAutospacing="0" w:after="0" w:afterAutospacing="0"/>
        <w:jc w:val="center"/>
        <w:rPr>
          <w:b/>
          <w:bCs/>
          <w:color w:val="006DBF"/>
        </w:rPr>
      </w:pPr>
      <w:r>
        <w:rPr>
          <w:b/>
          <w:bCs/>
        </w:rPr>
        <w:t>First Author*</w:t>
      </w:r>
      <w:r w:rsidR="00B225EA" w:rsidRPr="00AB4ED6">
        <w:rPr>
          <w:b/>
          <w:bCs/>
        </w:rPr>
        <w:t xml:space="preserve"> </w:t>
      </w:r>
      <w:r w:rsidR="00B225EA" w:rsidRPr="00AB4ED6">
        <w:rPr>
          <w:b/>
          <w:bCs/>
          <w:color w:val="006DBF"/>
        </w:rPr>
        <w:t>(Bold-face, 12-point and center)</w:t>
      </w:r>
    </w:p>
    <w:p w14:paraId="13774C4E" w14:textId="6022BD16" w:rsidR="00B225EA" w:rsidRPr="00AB4ED6" w:rsidRDefault="00B225EA" w:rsidP="00B225EA">
      <w:pPr>
        <w:pStyle w:val="NormalWeb"/>
        <w:spacing w:before="0" w:beforeAutospacing="0" w:after="0" w:afterAutospacing="0"/>
        <w:jc w:val="center"/>
        <w:rPr>
          <w:i/>
          <w:iCs/>
          <w:color w:val="006DBF"/>
        </w:rPr>
      </w:pPr>
      <w:r w:rsidRPr="00AB4ED6">
        <w:rPr>
          <w:i/>
          <w:iCs/>
        </w:rPr>
        <w:t xml:space="preserve">Department, Institute </w:t>
      </w:r>
      <w:r w:rsidRPr="00AB4ED6">
        <w:rPr>
          <w:i/>
          <w:iCs/>
          <w:color w:val="006DBF"/>
        </w:rPr>
        <w:t>(Italic, 12-point and center)</w:t>
      </w:r>
    </w:p>
    <w:p w14:paraId="62B70701" w14:textId="789D8CB8" w:rsidR="00B225EA" w:rsidRPr="00AB4ED6" w:rsidRDefault="00DA7EBB" w:rsidP="00B225EA">
      <w:pPr>
        <w:pStyle w:val="NormalWeb"/>
        <w:spacing w:before="0" w:beforeAutospacing="0" w:after="0" w:afterAutospacing="0"/>
        <w:jc w:val="center"/>
        <w:rPr>
          <w:b/>
          <w:bCs/>
          <w:color w:val="006DBF"/>
        </w:rPr>
      </w:pPr>
      <w:r>
        <w:rPr>
          <w:b/>
          <w:bCs/>
        </w:rPr>
        <w:t>Second Author</w:t>
      </w:r>
      <w:r w:rsidR="00B225EA" w:rsidRPr="00AB4ED6">
        <w:rPr>
          <w:b/>
          <w:bCs/>
        </w:rPr>
        <w:t xml:space="preserve"> </w:t>
      </w:r>
      <w:r w:rsidR="00B225EA" w:rsidRPr="00AB4ED6">
        <w:rPr>
          <w:b/>
          <w:bCs/>
          <w:color w:val="006DBF"/>
        </w:rPr>
        <w:t>(Bold-face, 12-point and center)</w:t>
      </w:r>
    </w:p>
    <w:p w14:paraId="229493D2" w14:textId="4F2C5712" w:rsidR="00B225EA" w:rsidRDefault="00B225EA" w:rsidP="00B225EA">
      <w:pPr>
        <w:pStyle w:val="NormalWeb"/>
        <w:spacing w:before="0" w:beforeAutospacing="0" w:after="0" w:afterAutospacing="0"/>
        <w:jc w:val="center"/>
        <w:rPr>
          <w:i/>
          <w:iCs/>
          <w:color w:val="006DBF"/>
        </w:rPr>
      </w:pPr>
      <w:r w:rsidRPr="00AB4ED6">
        <w:rPr>
          <w:i/>
        </w:rPr>
        <w:t>Department, Institute</w:t>
      </w:r>
      <w:r w:rsidRPr="00AB4ED6">
        <w:t xml:space="preserve"> </w:t>
      </w:r>
      <w:r w:rsidRPr="00AB4ED6">
        <w:rPr>
          <w:i/>
          <w:iCs/>
          <w:color w:val="006DBF"/>
        </w:rPr>
        <w:t>(Italic, 12-point and center)</w:t>
      </w:r>
    </w:p>
    <w:p w14:paraId="7E92EFFC" w14:textId="77777777" w:rsidR="00DA7EBB" w:rsidRDefault="00DA7EBB" w:rsidP="00B225EA">
      <w:pPr>
        <w:pStyle w:val="NormalWeb"/>
        <w:spacing w:before="0" w:beforeAutospacing="0" w:after="0" w:afterAutospacing="0"/>
        <w:jc w:val="center"/>
        <w:rPr>
          <w:i/>
          <w:iCs/>
          <w:color w:val="006DBF"/>
        </w:rPr>
      </w:pPr>
    </w:p>
    <w:p w14:paraId="73151A7D" w14:textId="660DA55C" w:rsidR="00DA7EBB" w:rsidRPr="00DA7EBB" w:rsidRDefault="00DA7EBB" w:rsidP="00B225EA">
      <w:pPr>
        <w:pStyle w:val="NormalWeb"/>
        <w:spacing w:before="0" w:beforeAutospacing="0" w:after="0" w:afterAutospacing="0"/>
        <w:jc w:val="center"/>
        <w:rPr>
          <w:iCs/>
          <w:color w:val="000000" w:themeColor="text1"/>
        </w:rPr>
      </w:pPr>
      <w:r w:rsidRPr="00DA7EBB">
        <w:rPr>
          <w:iCs/>
          <w:color w:val="000000" w:themeColor="text1"/>
        </w:rPr>
        <w:t>*corresponding author</w:t>
      </w:r>
    </w:p>
    <w:p w14:paraId="38F7ACB1" w14:textId="77777777" w:rsidR="00B225EA" w:rsidRPr="00AB4ED6" w:rsidRDefault="00B225EA" w:rsidP="00B225EA">
      <w:pPr>
        <w:pStyle w:val="NormalWeb"/>
        <w:spacing w:before="0" w:beforeAutospacing="0" w:after="0" w:afterAutospacing="0"/>
        <w:rPr>
          <w:b/>
          <w:bCs/>
        </w:rPr>
      </w:pPr>
    </w:p>
    <w:p w14:paraId="10A8CE22" w14:textId="77777777" w:rsidR="00B225EA" w:rsidRPr="00AB4ED6" w:rsidRDefault="00B225EA" w:rsidP="00B225EA">
      <w:pPr>
        <w:pStyle w:val="NormalWeb"/>
        <w:spacing w:before="0" w:beforeAutospacing="0" w:after="0" w:afterAutospacing="0"/>
        <w:rPr>
          <w:b/>
          <w:bCs/>
        </w:rPr>
      </w:pPr>
    </w:p>
    <w:p w14:paraId="41C1A261" w14:textId="77777777" w:rsidR="005023EC" w:rsidRPr="00AB4ED6" w:rsidRDefault="00B225EA" w:rsidP="00B225EA">
      <w:pPr>
        <w:pStyle w:val="NormalWeb"/>
        <w:spacing w:before="0" w:beforeAutospacing="0" w:after="0" w:afterAutospacing="0"/>
        <w:rPr>
          <w:b/>
          <w:bCs/>
          <w:sz w:val="20"/>
          <w:szCs w:val="20"/>
        </w:rPr>
      </w:pPr>
      <w:r w:rsidRPr="00AB4ED6">
        <w:rPr>
          <w:b/>
          <w:bCs/>
        </w:rPr>
        <w:t xml:space="preserve">Abstract </w:t>
      </w:r>
      <w:r w:rsidRPr="00AB4ED6">
        <w:rPr>
          <w:b/>
          <w:bCs/>
          <w:color w:val="006DBF"/>
        </w:rPr>
        <w:t>(HEADING in capital and Bold-face, 12-point font.)</w:t>
      </w:r>
      <w:r w:rsidRPr="00AB4ED6">
        <w:rPr>
          <w:b/>
          <w:bCs/>
          <w:color w:val="006DBF"/>
        </w:rPr>
        <w:br/>
      </w:r>
    </w:p>
    <w:p w14:paraId="7676EF88" w14:textId="6CA27378" w:rsidR="005023EC" w:rsidRPr="00AB4ED6" w:rsidRDefault="005023EC" w:rsidP="00B225EA">
      <w:pPr>
        <w:pStyle w:val="NormalWeb"/>
        <w:spacing w:before="0" w:beforeAutospacing="0" w:after="0" w:afterAutospacing="0"/>
        <w:rPr>
          <w:bCs/>
          <w:color w:val="0070C0"/>
          <w:szCs w:val="20"/>
        </w:rPr>
      </w:pPr>
      <w:r w:rsidRPr="00AB4ED6">
        <w:rPr>
          <w:bCs/>
          <w:color w:val="0070C0"/>
          <w:szCs w:val="20"/>
        </w:rPr>
        <w:t xml:space="preserve">Abstract started here. Write down the objective of the study, the methodology, the findings, and a brief explanation on the contribution of the study. One paragraph </w:t>
      </w:r>
      <w:r w:rsidR="00FD1208" w:rsidRPr="00AB4ED6">
        <w:rPr>
          <w:bCs/>
          <w:color w:val="0070C0"/>
          <w:szCs w:val="20"/>
        </w:rPr>
        <w:t xml:space="preserve">only, 12-point font, single </w:t>
      </w:r>
      <w:r w:rsidRPr="00AB4ED6">
        <w:rPr>
          <w:bCs/>
          <w:color w:val="0070C0"/>
          <w:szCs w:val="20"/>
        </w:rPr>
        <w:t xml:space="preserve">space. Do not exceed </w:t>
      </w:r>
      <w:r w:rsidR="00FF2E17">
        <w:rPr>
          <w:bCs/>
          <w:color w:val="0070C0"/>
          <w:szCs w:val="20"/>
        </w:rPr>
        <w:t>250</w:t>
      </w:r>
      <w:r w:rsidRPr="00AB4ED6">
        <w:rPr>
          <w:bCs/>
          <w:color w:val="0070C0"/>
          <w:szCs w:val="20"/>
        </w:rPr>
        <w:t xml:space="preserve"> words.</w:t>
      </w:r>
    </w:p>
    <w:p w14:paraId="6FF96EB2" w14:textId="77777777" w:rsidR="005023EC" w:rsidRPr="00AB4ED6" w:rsidRDefault="005023EC" w:rsidP="00B225EA">
      <w:pPr>
        <w:pStyle w:val="NormalWeb"/>
        <w:spacing w:before="0" w:beforeAutospacing="0" w:after="0" w:afterAutospacing="0"/>
        <w:rPr>
          <w:b/>
          <w:bCs/>
          <w:sz w:val="20"/>
          <w:szCs w:val="20"/>
        </w:rPr>
      </w:pPr>
    </w:p>
    <w:p w14:paraId="36F89AEF" w14:textId="4F18A018" w:rsidR="00B225EA" w:rsidRPr="00AB4ED6" w:rsidRDefault="00B225EA" w:rsidP="00B225EA">
      <w:pPr>
        <w:pStyle w:val="NormalWeb"/>
        <w:spacing w:before="0" w:beforeAutospacing="0" w:after="0" w:afterAutospacing="0"/>
      </w:pPr>
      <w:r w:rsidRPr="00AB4ED6">
        <w:rPr>
          <w:b/>
          <w:bCs/>
          <w:sz w:val="20"/>
          <w:szCs w:val="20"/>
        </w:rPr>
        <w:t xml:space="preserve">Keywords </w:t>
      </w:r>
      <w:r w:rsidRPr="00AB4ED6">
        <w:rPr>
          <w:b/>
          <w:bCs/>
          <w:color w:val="006DBF"/>
          <w:sz w:val="20"/>
          <w:szCs w:val="20"/>
        </w:rPr>
        <w:t>(HEADING in capital and Bold-face, 10-point font</w:t>
      </w:r>
      <w:r w:rsidRPr="00AB4ED6">
        <w:rPr>
          <w:color w:val="4270C1"/>
          <w:sz w:val="20"/>
          <w:szCs w:val="20"/>
        </w:rPr>
        <w:t>.) (10-point font.)</w:t>
      </w:r>
      <w:r w:rsidRPr="00AB4ED6">
        <w:rPr>
          <w:color w:val="4270C1"/>
          <w:sz w:val="20"/>
          <w:szCs w:val="20"/>
        </w:rPr>
        <w:br/>
      </w:r>
    </w:p>
    <w:p w14:paraId="7A5C9F95" w14:textId="4BAD275A" w:rsidR="005023EC" w:rsidRPr="00AB4ED6" w:rsidRDefault="005023EC">
      <w:pPr>
        <w:rPr>
          <w:rFonts w:ascii="Times New Roman" w:hAnsi="Times New Roman" w:cs="Times New Roman"/>
        </w:rPr>
      </w:pPr>
      <w:r w:rsidRPr="00AB4ED6">
        <w:rPr>
          <w:rFonts w:ascii="Times New Roman" w:hAnsi="Times New Roman" w:cs="Times New Roman"/>
        </w:rPr>
        <w:br w:type="page"/>
      </w:r>
    </w:p>
    <w:p w14:paraId="54C526B0" w14:textId="69F182FD" w:rsidR="005023EC" w:rsidRPr="00AB4ED6" w:rsidRDefault="005023EC" w:rsidP="00A9798F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Times New Roman" w:hAnsi="Times New Roman" w:cs="Times New Roman"/>
          <w:noProof w:val="0"/>
          <w:color w:val="0070C0"/>
          <w:sz w:val="21"/>
          <w:lang w:val="en-US"/>
        </w:rPr>
      </w:pPr>
      <w:r w:rsidRPr="00AB4ED6">
        <w:rPr>
          <w:rFonts w:ascii="Times New Roman" w:hAnsi="Times New Roman" w:cs="Times New Roman"/>
          <w:b/>
          <w:bCs/>
          <w:noProof w:val="0"/>
          <w:szCs w:val="32"/>
          <w:lang w:val="en-US"/>
        </w:rPr>
        <w:t xml:space="preserve">1. Introduction </w:t>
      </w:r>
      <w:r w:rsidR="00077215" w:rsidRPr="00AB4ED6">
        <w:rPr>
          <w:rFonts w:ascii="Times New Roman" w:hAnsi="Times New Roman" w:cs="Times New Roman"/>
          <w:b/>
          <w:bCs/>
          <w:noProof w:val="0"/>
          <w:color w:val="0070C0"/>
          <w:szCs w:val="32"/>
          <w:lang w:val="en-US"/>
        </w:rPr>
        <w:t>(Bold-face, 12-point. Capitalize Each Word)</w:t>
      </w:r>
    </w:p>
    <w:p w14:paraId="2A6A1976" w14:textId="5C89718C" w:rsidR="005023EC" w:rsidRDefault="00FD1208" w:rsidP="00A9798F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Times New Roman" w:hAnsi="Times New Roman" w:cs="Times New Roman"/>
          <w:noProof w:val="0"/>
          <w:szCs w:val="26"/>
          <w:lang w:val="en-US"/>
        </w:rPr>
      </w:pPr>
      <w:r w:rsidRPr="00AB4ED6">
        <w:rPr>
          <w:rFonts w:ascii="Times New Roman" w:hAnsi="Times New Roman" w:cs="Times New Roman"/>
          <w:noProof w:val="0"/>
          <w:szCs w:val="26"/>
          <w:lang w:val="en-US"/>
        </w:rPr>
        <w:t>Use this format for your manuscript. The background of the study started here. Justify text and use double-space margin. Do not add space between paragraph. Use 12-point font throughout the manuscript.</w:t>
      </w:r>
      <w:r w:rsidR="009463A2" w:rsidRPr="00AB4ED6">
        <w:rPr>
          <w:rFonts w:ascii="Times New Roman" w:hAnsi="Times New Roman" w:cs="Times New Roman"/>
          <w:noProof w:val="0"/>
          <w:szCs w:val="26"/>
          <w:lang w:val="en-US"/>
        </w:rPr>
        <w:t xml:space="preserve"> One column only.</w:t>
      </w:r>
    </w:p>
    <w:p w14:paraId="138C1DD9" w14:textId="1F24DB28" w:rsidR="002032EF" w:rsidRDefault="002032EF" w:rsidP="002032EF">
      <w:pPr>
        <w:widowControl w:val="0"/>
        <w:autoSpaceDE w:val="0"/>
        <w:autoSpaceDN w:val="0"/>
        <w:adjustRightInd w:val="0"/>
        <w:spacing w:line="480" w:lineRule="auto"/>
        <w:ind w:firstLine="567"/>
        <w:jc w:val="both"/>
        <w:rPr>
          <w:rFonts w:ascii="Times New Roman" w:hAnsi="Times New Roman" w:cs="Times New Roman"/>
          <w:noProof w:val="0"/>
          <w:szCs w:val="26"/>
          <w:lang w:val="en-US"/>
        </w:rPr>
      </w:pPr>
      <w:r w:rsidRPr="00AB4ED6">
        <w:rPr>
          <w:rFonts w:ascii="Times New Roman" w:hAnsi="Times New Roman" w:cs="Times New Roman"/>
          <w:noProof w:val="0"/>
          <w:szCs w:val="26"/>
          <w:lang w:val="en-US"/>
        </w:rPr>
        <w:t>Use this format for your manuscript. The background of the study started here. Justify text and use double-space margin. Do not add space between paragraph. Use 12-point font throughout the manuscript. One column only.</w:t>
      </w:r>
    </w:p>
    <w:p w14:paraId="78BA7739" w14:textId="62DB00B7" w:rsidR="0067503C" w:rsidRPr="00AB4ED6" w:rsidRDefault="0067503C" w:rsidP="0067503C">
      <w:pPr>
        <w:widowControl w:val="0"/>
        <w:autoSpaceDE w:val="0"/>
        <w:autoSpaceDN w:val="0"/>
        <w:adjustRightInd w:val="0"/>
        <w:spacing w:line="480" w:lineRule="auto"/>
        <w:ind w:firstLine="567"/>
        <w:jc w:val="both"/>
        <w:rPr>
          <w:rFonts w:ascii="Times New Roman" w:hAnsi="Times New Roman" w:cs="Times New Roman"/>
          <w:noProof w:val="0"/>
          <w:szCs w:val="26"/>
          <w:lang w:val="en-US"/>
        </w:rPr>
      </w:pPr>
      <w:r w:rsidRPr="00AB4ED6">
        <w:rPr>
          <w:rFonts w:ascii="Times New Roman" w:hAnsi="Times New Roman" w:cs="Times New Roman"/>
          <w:noProof w:val="0"/>
          <w:szCs w:val="26"/>
          <w:lang w:val="en-US"/>
        </w:rPr>
        <w:t>Use this format for your manuscript. The background of the study started here. Justify text and use double-space margin. Do not add space between paragraph. Use 12-point font throughout the manuscript. One column only.</w:t>
      </w:r>
    </w:p>
    <w:p w14:paraId="496C6030" w14:textId="77777777" w:rsidR="00FD1208" w:rsidRPr="00AB4ED6" w:rsidRDefault="00FD1208" w:rsidP="00A9798F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Times New Roman" w:hAnsi="Times New Roman" w:cs="Times New Roman"/>
          <w:noProof w:val="0"/>
          <w:sz w:val="22"/>
          <w:lang w:val="en-US"/>
        </w:rPr>
      </w:pPr>
    </w:p>
    <w:p w14:paraId="435F9072" w14:textId="5EE82964" w:rsidR="005023EC" w:rsidRPr="00AB4ED6" w:rsidRDefault="005023EC" w:rsidP="00A9798F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Times New Roman" w:hAnsi="Times New Roman" w:cs="Times New Roman"/>
          <w:noProof w:val="0"/>
          <w:sz w:val="21"/>
          <w:lang w:val="en-US"/>
        </w:rPr>
      </w:pPr>
      <w:r w:rsidRPr="00AB4ED6">
        <w:rPr>
          <w:rFonts w:ascii="Times New Roman" w:hAnsi="Times New Roman" w:cs="Times New Roman"/>
          <w:b/>
          <w:bCs/>
          <w:noProof w:val="0"/>
          <w:szCs w:val="32"/>
          <w:lang w:val="en-US"/>
        </w:rPr>
        <w:t xml:space="preserve">2. </w:t>
      </w:r>
      <w:r w:rsidR="003E5758" w:rsidRPr="00AB4ED6">
        <w:rPr>
          <w:rFonts w:ascii="Times New Roman" w:hAnsi="Times New Roman" w:cs="Times New Roman"/>
          <w:b/>
          <w:bCs/>
          <w:noProof w:val="0"/>
          <w:szCs w:val="32"/>
          <w:lang w:val="en-US"/>
        </w:rPr>
        <w:t>Subsequent</w:t>
      </w:r>
      <w:r w:rsidR="006745F2" w:rsidRPr="00AB4ED6">
        <w:rPr>
          <w:rFonts w:ascii="Times New Roman" w:hAnsi="Times New Roman" w:cs="Times New Roman"/>
          <w:b/>
          <w:bCs/>
          <w:noProof w:val="0"/>
          <w:szCs w:val="32"/>
          <w:lang w:val="en-US"/>
        </w:rPr>
        <w:t xml:space="preserve"> Heading</w:t>
      </w:r>
    </w:p>
    <w:p w14:paraId="44353151" w14:textId="6AF9742A" w:rsidR="005023EC" w:rsidRPr="00AB4ED6" w:rsidRDefault="00E01B22" w:rsidP="00A9798F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Times New Roman" w:hAnsi="Times New Roman" w:cs="Times New Roman"/>
          <w:noProof w:val="0"/>
          <w:szCs w:val="26"/>
          <w:lang w:val="en-US"/>
        </w:rPr>
      </w:pPr>
      <w:r w:rsidRPr="00AB4ED6">
        <w:rPr>
          <w:rFonts w:ascii="Times New Roman" w:hAnsi="Times New Roman" w:cs="Times New Roman"/>
          <w:noProof w:val="0"/>
          <w:szCs w:val="26"/>
          <w:lang w:val="en-US"/>
        </w:rPr>
        <w:t>Use the same style and format as previous section. If you need a sub heading, use the style below.</w:t>
      </w:r>
      <w:r w:rsidR="005023EC" w:rsidRPr="00AB4ED6">
        <w:rPr>
          <w:rFonts w:ascii="Times New Roman" w:hAnsi="Times New Roman" w:cs="Times New Roman"/>
          <w:noProof w:val="0"/>
          <w:szCs w:val="26"/>
          <w:lang w:val="en-US"/>
        </w:rPr>
        <w:t xml:space="preserve"> Right margins should </w:t>
      </w:r>
      <w:r w:rsidRPr="00AB4ED6">
        <w:rPr>
          <w:rFonts w:ascii="Times New Roman" w:hAnsi="Times New Roman" w:cs="Times New Roman"/>
          <w:noProof w:val="0"/>
          <w:szCs w:val="26"/>
          <w:lang w:val="en-US"/>
        </w:rPr>
        <w:t xml:space="preserve">always </w:t>
      </w:r>
      <w:r w:rsidR="005023EC" w:rsidRPr="00AB4ED6">
        <w:rPr>
          <w:rFonts w:ascii="Times New Roman" w:hAnsi="Times New Roman" w:cs="Times New Roman"/>
          <w:noProof w:val="0"/>
          <w:szCs w:val="26"/>
          <w:lang w:val="en-US"/>
        </w:rPr>
        <w:t xml:space="preserve">be justified, not ragged. </w:t>
      </w:r>
    </w:p>
    <w:p w14:paraId="41DC97D9" w14:textId="77777777" w:rsidR="00EC637F" w:rsidRPr="00AB4ED6" w:rsidRDefault="00EC637F" w:rsidP="00A9798F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Times New Roman" w:hAnsi="Times New Roman" w:cs="Times New Roman"/>
          <w:noProof w:val="0"/>
          <w:sz w:val="22"/>
          <w:lang w:val="en-US"/>
        </w:rPr>
      </w:pPr>
    </w:p>
    <w:p w14:paraId="0AAC4440" w14:textId="049CBE8A" w:rsidR="005023EC" w:rsidRPr="00AB4ED6" w:rsidRDefault="009463A2" w:rsidP="00A9798F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Times New Roman" w:hAnsi="Times New Roman" w:cs="Times New Roman"/>
          <w:i/>
          <w:noProof w:val="0"/>
          <w:lang w:val="en-US"/>
        </w:rPr>
      </w:pPr>
      <w:r w:rsidRPr="00AB4ED6">
        <w:rPr>
          <w:rFonts w:ascii="Times New Roman" w:hAnsi="Times New Roman" w:cs="Times New Roman"/>
          <w:b/>
          <w:bCs/>
          <w:i/>
          <w:noProof w:val="0"/>
          <w:lang w:val="en-US"/>
        </w:rPr>
        <w:t>2.1</w:t>
      </w:r>
      <w:r w:rsidR="005023EC" w:rsidRPr="00AB4ED6">
        <w:rPr>
          <w:rFonts w:ascii="Times New Roman" w:hAnsi="Times New Roman" w:cs="Times New Roman"/>
          <w:b/>
          <w:bCs/>
          <w:i/>
          <w:noProof w:val="0"/>
          <w:lang w:val="en-US"/>
        </w:rPr>
        <w:t xml:space="preserve"> </w:t>
      </w:r>
      <w:r w:rsidRPr="00AB4ED6">
        <w:rPr>
          <w:rFonts w:ascii="Times New Roman" w:hAnsi="Times New Roman" w:cs="Times New Roman"/>
          <w:b/>
          <w:bCs/>
          <w:i/>
          <w:noProof w:val="0"/>
          <w:lang w:val="en-US"/>
        </w:rPr>
        <w:t>Sub heading</w:t>
      </w:r>
      <w:r w:rsidR="00077215" w:rsidRPr="00AB4ED6">
        <w:rPr>
          <w:rFonts w:ascii="Times New Roman" w:hAnsi="Times New Roman" w:cs="Times New Roman"/>
          <w:bCs/>
          <w:i/>
          <w:noProof w:val="0"/>
          <w:lang w:val="en-US"/>
        </w:rPr>
        <w:t xml:space="preserve"> </w:t>
      </w:r>
      <w:r w:rsidR="00693B73" w:rsidRPr="00AB4ED6">
        <w:rPr>
          <w:rFonts w:ascii="Times New Roman" w:hAnsi="Times New Roman" w:cs="Times New Roman"/>
          <w:b/>
          <w:bCs/>
          <w:i/>
          <w:noProof w:val="0"/>
          <w:color w:val="0070C0"/>
          <w:szCs w:val="32"/>
          <w:lang w:val="en-US"/>
        </w:rPr>
        <w:t>(Bold-face, 12-point, Italic.</w:t>
      </w:r>
      <w:r w:rsidR="00077215" w:rsidRPr="00AB4ED6">
        <w:rPr>
          <w:rFonts w:ascii="Times New Roman" w:hAnsi="Times New Roman" w:cs="Times New Roman"/>
          <w:b/>
          <w:bCs/>
          <w:i/>
          <w:noProof w:val="0"/>
          <w:color w:val="0070C0"/>
          <w:szCs w:val="32"/>
          <w:lang w:val="en-US"/>
        </w:rPr>
        <w:t xml:space="preserve"> Capitalize </w:t>
      </w:r>
      <w:r w:rsidR="00394FFD" w:rsidRPr="00AB4ED6">
        <w:rPr>
          <w:rFonts w:ascii="Times New Roman" w:hAnsi="Times New Roman" w:cs="Times New Roman"/>
          <w:b/>
          <w:bCs/>
          <w:i/>
          <w:noProof w:val="0"/>
          <w:color w:val="0070C0"/>
          <w:szCs w:val="32"/>
          <w:lang w:val="en-US"/>
        </w:rPr>
        <w:t xml:space="preserve">the first word and use sentence </w:t>
      </w:r>
      <w:r w:rsidR="00077215" w:rsidRPr="00AB4ED6">
        <w:rPr>
          <w:rFonts w:ascii="Times New Roman" w:hAnsi="Times New Roman" w:cs="Times New Roman"/>
          <w:b/>
          <w:bCs/>
          <w:i/>
          <w:noProof w:val="0"/>
          <w:color w:val="0070C0"/>
          <w:szCs w:val="32"/>
          <w:lang w:val="en-US"/>
        </w:rPr>
        <w:t>case</w:t>
      </w:r>
      <w:r w:rsidR="00394FFD" w:rsidRPr="00AB4ED6">
        <w:rPr>
          <w:rFonts w:ascii="Times New Roman" w:hAnsi="Times New Roman" w:cs="Times New Roman"/>
          <w:b/>
          <w:bCs/>
          <w:i/>
          <w:noProof w:val="0"/>
          <w:color w:val="0070C0"/>
          <w:szCs w:val="32"/>
          <w:lang w:val="en-US"/>
        </w:rPr>
        <w:t>)</w:t>
      </w:r>
    </w:p>
    <w:p w14:paraId="4CCB76F8" w14:textId="3EBFCE89" w:rsidR="00260B3D" w:rsidRPr="00AB4ED6" w:rsidRDefault="00260B3D" w:rsidP="00FD1208">
      <w:pPr>
        <w:spacing w:line="480" w:lineRule="auto"/>
        <w:rPr>
          <w:rFonts w:ascii="Times New Roman" w:hAnsi="Times New Roman" w:cs="Times New Roman"/>
          <w:b/>
          <w:bCs/>
          <w:noProof w:val="0"/>
          <w:lang w:val="en-US"/>
        </w:rPr>
      </w:pPr>
    </w:p>
    <w:p w14:paraId="479DB6FD" w14:textId="0881EC3E" w:rsidR="00AB4ED6" w:rsidRPr="00AB4ED6" w:rsidRDefault="00AB4ED6">
      <w:pPr>
        <w:rPr>
          <w:rFonts w:ascii="Times New Roman" w:hAnsi="Times New Roman" w:cs="Times New Roman"/>
          <w:b/>
          <w:bCs/>
          <w:noProof w:val="0"/>
          <w:lang w:val="en-US"/>
        </w:rPr>
      </w:pPr>
      <w:r w:rsidRPr="00AB4ED6">
        <w:rPr>
          <w:rFonts w:ascii="Times New Roman" w:hAnsi="Times New Roman" w:cs="Times New Roman"/>
          <w:b/>
          <w:bCs/>
          <w:noProof w:val="0"/>
          <w:lang w:val="en-US"/>
        </w:rPr>
        <w:br w:type="page"/>
      </w:r>
    </w:p>
    <w:p w14:paraId="7B50C250" w14:textId="240D2BF8" w:rsidR="00AB4ED6" w:rsidRDefault="00AB4ED6" w:rsidP="00AB4ED6">
      <w:pPr>
        <w:spacing w:line="480" w:lineRule="auto"/>
        <w:jc w:val="center"/>
        <w:rPr>
          <w:rFonts w:ascii="Times New Roman" w:hAnsi="Times New Roman" w:cs="Times New Roman"/>
          <w:b/>
        </w:rPr>
      </w:pPr>
      <w:r w:rsidRPr="00AB4ED6">
        <w:rPr>
          <w:rFonts w:ascii="Times New Roman" w:hAnsi="Times New Roman" w:cs="Times New Roman"/>
          <w:b/>
        </w:rPr>
        <w:t>Table 1</w:t>
      </w:r>
      <w:r>
        <w:rPr>
          <w:rFonts w:ascii="Times New Roman" w:hAnsi="Times New Roman" w:cs="Times New Roman"/>
        </w:rPr>
        <w:t xml:space="preserve">. </w:t>
      </w:r>
      <w:r w:rsidRPr="00AB4ED6">
        <w:rPr>
          <w:rFonts w:ascii="Times New Roman" w:hAnsi="Times New Roman" w:cs="Times New Roman"/>
          <w:b/>
        </w:rPr>
        <w:t>Table Caption should be Placed above the T</w:t>
      </w:r>
      <w:r>
        <w:rPr>
          <w:rFonts w:ascii="Times New Roman" w:hAnsi="Times New Roman" w:cs="Times New Roman"/>
          <w:b/>
        </w:rPr>
        <w:t>able</w:t>
      </w:r>
    </w:p>
    <w:p w14:paraId="3FEEE3A7" w14:textId="4AA041C7" w:rsidR="00732B1B" w:rsidRDefault="00732B1B" w:rsidP="00AB4ED6">
      <w:pPr>
        <w:spacing w:line="48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0070C0"/>
        </w:rPr>
        <w:t>Use as minimum as 10-point font for table content. Single or double space is allowed.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2"/>
        <w:gridCol w:w="1802"/>
        <w:gridCol w:w="1802"/>
        <w:gridCol w:w="1802"/>
        <w:gridCol w:w="1802"/>
      </w:tblGrid>
      <w:tr w:rsidR="00AB4ED6" w14:paraId="7A6A6AE6" w14:textId="77777777" w:rsidTr="00AB4ED6">
        <w:tc>
          <w:tcPr>
            <w:tcW w:w="1802" w:type="dxa"/>
          </w:tcPr>
          <w:p w14:paraId="1DB4FC3C" w14:textId="67504871" w:rsidR="00AB4ED6" w:rsidRPr="00AB4ED6" w:rsidRDefault="00AB4ED6" w:rsidP="00AB4ED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1802" w:type="dxa"/>
          </w:tcPr>
          <w:p w14:paraId="433D4464" w14:textId="0DF7F790" w:rsidR="00AB4ED6" w:rsidRPr="00AB4ED6" w:rsidRDefault="00AB4ED6" w:rsidP="00AB4ED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</w:t>
            </w:r>
          </w:p>
        </w:tc>
        <w:tc>
          <w:tcPr>
            <w:tcW w:w="1802" w:type="dxa"/>
          </w:tcPr>
          <w:p w14:paraId="20758BD1" w14:textId="7CE100FD" w:rsidR="00AB4ED6" w:rsidRPr="00AB4ED6" w:rsidRDefault="00AB4ED6" w:rsidP="00AB4ED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</w:t>
            </w:r>
          </w:p>
        </w:tc>
        <w:tc>
          <w:tcPr>
            <w:tcW w:w="1802" w:type="dxa"/>
          </w:tcPr>
          <w:p w14:paraId="5881A272" w14:textId="5EEFD428" w:rsidR="00AB4ED6" w:rsidRPr="00AB4ED6" w:rsidRDefault="00AB4ED6" w:rsidP="00AB4ED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</w:t>
            </w:r>
          </w:p>
        </w:tc>
        <w:tc>
          <w:tcPr>
            <w:tcW w:w="1802" w:type="dxa"/>
          </w:tcPr>
          <w:p w14:paraId="0041E13C" w14:textId="31AAF240" w:rsidR="00AB4ED6" w:rsidRPr="00AB4ED6" w:rsidRDefault="00AB4ED6" w:rsidP="00AB4ED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</w:tr>
      <w:tr w:rsidR="00AB4ED6" w14:paraId="08CE2439" w14:textId="77777777" w:rsidTr="00AB4ED6">
        <w:tc>
          <w:tcPr>
            <w:tcW w:w="1802" w:type="dxa"/>
          </w:tcPr>
          <w:p w14:paraId="5F93EAEC" w14:textId="061C546D" w:rsidR="00AB4ED6" w:rsidRPr="00AB4ED6" w:rsidRDefault="00AB4ED6" w:rsidP="00AB4ED6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AB4ED6">
              <w:rPr>
                <w:rFonts w:ascii="Times New Roman" w:hAnsi="Times New Roman" w:cs="Times New Roman"/>
              </w:rPr>
              <w:t>fff</w:t>
            </w:r>
          </w:p>
        </w:tc>
        <w:tc>
          <w:tcPr>
            <w:tcW w:w="1802" w:type="dxa"/>
          </w:tcPr>
          <w:p w14:paraId="48A84137" w14:textId="07DF7E8B" w:rsidR="00AB4ED6" w:rsidRPr="00AB4ED6" w:rsidRDefault="00AB4ED6" w:rsidP="00AB4ED6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ggg</w:t>
            </w:r>
          </w:p>
        </w:tc>
        <w:tc>
          <w:tcPr>
            <w:tcW w:w="1802" w:type="dxa"/>
          </w:tcPr>
          <w:p w14:paraId="79DAC0E1" w14:textId="24063CAA" w:rsidR="00AB4ED6" w:rsidRPr="00AB4ED6" w:rsidRDefault="00AB4ED6" w:rsidP="00AB4ED6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hhh</w:t>
            </w:r>
          </w:p>
        </w:tc>
        <w:tc>
          <w:tcPr>
            <w:tcW w:w="1802" w:type="dxa"/>
          </w:tcPr>
          <w:p w14:paraId="58267923" w14:textId="1E521901" w:rsidR="00AB4ED6" w:rsidRPr="00AB4ED6" w:rsidRDefault="00AB4ED6" w:rsidP="00AB4ED6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1802" w:type="dxa"/>
          </w:tcPr>
          <w:p w14:paraId="5702283A" w14:textId="4E960DA2" w:rsidR="00AB4ED6" w:rsidRPr="00AB4ED6" w:rsidRDefault="00AB4ED6" w:rsidP="00AB4ED6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jjj</w:t>
            </w:r>
          </w:p>
        </w:tc>
      </w:tr>
    </w:tbl>
    <w:p w14:paraId="285C9599" w14:textId="77777777" w:rsidR="00AB4ED6" w:rsidRDefault="00AB4ED6" w:rsidP="00AB4ED6">
      <w:pPr>
        <w:spacing w:line="480" w:lineRule="auto"/>
        <w:jc w:val="center"/>
        <w:rPr>
          <w:rFonts w:ascii="Times New Roman" w:hAnsi="Times New Roman" w:cs="Times New Roman"/>
          <w:b/>
        </w:rPr>
      </w:pPr>
    </w:p>
    <w:p w14:paraId="6D95EA9F" w14:textId="2E4C71B4" w:rsidR="00AB4ED6" w:rsidRDefault="00732B1B" w:rsidP="00AB4ED6">
      <w:pPr>
        <w:spacing w:line="480" w:lineRule="auto"/>
        <w:jc w:val="center"/>
        <w:rPr>
          <w:rFonts w:ascii="Times New Roman" w:hAnsi="Times New Roman" w:cs="Times New Roman"/>
          <w:b/>
          <w:color w:val="0070C0"/>
        </w:rPr>
      </w:pPr>
      <w:r>
        <w:rPr>
          <w:rFonts w:ascii="Times New Roman" w:hAnsi="Times New Roman" w:cs="Times New Roman"/>
          <w:b/>
          <w:color w:val="0070C0"/>
        </w:rPr>
        <w:t xml:space="preserve">Figure’s captions should be centered </w:t>
      </w:r>
      <w:r w:rsidRPr="009454D3">
        <w:rPr>
          <w:rFonts w:ascii="Times New Roman" w:hAnsi="Times New Roman" w:cs="Times New Roman"/>
          <w:b/>
          <w:color w:val="0070C0"/>
          <w:u w:val="single"/>
        </w:rPr>
        <w:t>beneath</w:t>
      </w:r>
      <w:r>
        <w:rPr>
          <w:rFonts w:ascii="Times New Roman" w:hAnsi="Times New Roman" w:cs="Times New Roman"/>
          <w:b/>
          <w:color w:val="0070C0"/>
        </w:rPr>
        <w:t xml:space="preserve"> the image or figure. Use bold-face, 12-point font for the caption.</w:t>
      </w:r>
    </w:p>
    <w:p w14:paraId="6391EDC0" w14:textId="42607C93" w:rsidR="002032EF" w:rsidRDefault="002032EF">
      <w:pPr>
        <w:rPr>
          <w:rFonts w:ascii="Times New Roman" w:hAnsi="Times New Roman" w:cs="Times New Roman"/>
          <w:b/>
          <w:color w:val="0070C0"/>
        </w:rPr>
      </w:pPr>
      <w:r>
        <w:rPr>
          <w:rFonts w:ascii="Times New Roman" w:hAnsi="Times New Roman" w:cs="Times New Roman"/>
          <w:b/>
          <w:color w:val="0070C0"/>
        </w:rPr>
        <w:br w:type="page"/>
      </w:r>
    </w:p>
    <w:p w14:paraId="0A97DC03" w14:textId="7EE012F0" w:rsidR="00732B1B" w:rsidRPr="002032EF" w:rsidRDefault="002032EF" w:rsidP="002032EF">
      <w:pPr>
        <w:spacing w:line="480" w:lineRule="auto"/>
        <w:rPr>
          <w:rFonts w:ascii="Times New Roman" w:hAnsi="Times New Roman" w:cs="Times New Roman"/>
          <w:b/>
          <w:color w:val="000000" w:themeColor="text1"/>
        </w:rPr>
      </w:pPr>
      <w:r w:rsidRPr="002032EF">
        <w:rPr>
          <w:rFonts w:ascii="Times New Roman" w:hAnsi="Times New Roman" w:cs="Times New Roman"/>
          <w:b/>
          <w:color w:val="000000" w:themeColor="text1"/>
        </w:rPr>
        <w:t>References</w:t>
      </w:r>
    </w:p>
    <w:p w14:paraId="548C2349" w14:textId="453B40EA" w:rsidR="00EA2D05" w:rsidRDefault="00EA2D05" w:rsidP="004936D5">
      <w:pPr>
        <w:spacing w:after="120"/>
        <w:ind w:left="567" w:hanging="567"/>
        <w:rPr>
          <w:rFonts w:ascii="Times New Roman" w:eastAsia="Times New Roman" w:hAnsi="Times New Roman" w:cs="Times New Roman"/>
          <w:noProof w:val="0"/>
          <w:color w:val="222222"/>
          <w:shd w:val="clear" w:color="auto" w:fill="FFFFFF"/>
          <w:lang w:val="en-US"/>
        </w:rPr>
      </w:pPr>
      <w:r w:rsidRPr="00EA2D05">
        <w:rPr>
          <w:rFonts w:ascii="Times New Roman" w:eastAsia="Times New Roman" w:hAnsi="Times New Roman" w:cs="Times New Roman"/>
          <w:noProof w:val="0"/>
          <w:color w:val="222222"/>
          <w:shd w:val="clear" w:color="auto" w:fill="FFFFFF"/>
          <w:lang w:val="en-US"/>
        </w:rPr>
        <w:t xml:space="preserve">Fitzsimmons, J. A., Fitzsimmons, M. J., </w:t>
      </w:r>
      <w:r w:rsidR="00C327C3">
        <w:rPr>
          <w:rFonts w:ascii="Times New Roman" w:eastAsia="Times New Roman" w:hAnsi="Times New Roman" w:cs="Times New Roman"/>
          <w:noProof w:val="0"/>
          <w:color w:val="222222"/>
          <w:shd w:val="clear" w:color="auto" w:fill="FFFFFF"/>
          <w:lang w:val="en-US"/>
        </w:rPr>
        <w:t>and</w:t>
      </w:r>
      <w:r w:rsidRPr="00EA2D05">
        <w:rPr>
          <w:rFonts w:ascii="Times New Roman" w:eastAsia="Times New Roman" w:hAnsi="Times New Roman" w:cs="Times New Roman"/>
          <w:noProof w:val="0"/>
          <w:color w:val="222222"/>
          <w:shd w:val="clear" w:color="auto" w:fill="FFFFFF"/>
          <w:lang w:val="en-US"/>
        </w:rPr>
        <w:t xml:space="preserve"> Bordoloi, S. (2008). </w:t>
      </w:r>
      <w:r w:rsidRPr="00EA2D05">
        <w:rPr>
          <w:rFonts w:ascii="Times New Roman" w:eastAsia="Times New Roman" w:hAnsi="Times New Roman" w:cs="Times New Roman"/>
          <w:i/>
          <w:iCs/>
          <w:noProof w:val="0"/>
          <w:color w:val="222222"/>
          <w:shd w:val="clear" w:color="auto" w:fill="FFFFFF"/>
          <w:lang w:val="en-US"/>
        </w:rPr>
        <w:t xml:space="preserve">Service </w:t>
      </w:r>
      <w:r w:rsidR="00C327C3">
        <w:rPr>
          <w:rFonts w:ascii="Times New Roman" w:eastAsia="Times New Roman" w:hAnsi="Times New Roman" w:cs="Times New Roman"/>
          <w:i/>
          <w:iCs/>
          <w:noProof w:val="0"/>
          <w:color w:val="222222"/>
          <w:shd w:val="clear" w:color="auto" w:fill="FFFFFF"/>
          <w:lang w:val="en-US"/>
        </w:rPr>
        <w:t>M</w:t>
      </w:r>
      <w:r w:rsidRPr="00EA2D05">
        <w:rPr>
          <w:rFonts w:ascii="Times New Roman" w:eastAsia="Times New Roman" w:hAnsi="Times New Roman" w:cs="Times New Roman"/>
          <w:i/>
          <w:iCs/>
          <w:noProof w:val="0"/>
          <w:color w:val="222222"/>
          <w:shd w:val="clear" w:color="auto" w:fill="FFFFFF"/>
          <w:lang w:val="en-US"/>
        </w:rPr>
        <w:t xml:space="preserve">anagement: Operations, </w:t>
      </w:r>
      <w:r w:rsidR="00C327C3">
        <w:rPr>
          <w:rFonts w:ascii="Times New Roman" w:eastAsia="Times New Roman" w:hAnsi="Times New Roman" w:cs="Times New Roman"/>
          <w:i/>
          <w:iCs/>
          <w:noProof w:val="0"/>
          <w:color w:val="222222"/>
          <w:shd w:val="clear" w:color="auto" w:fill="FFFFFF"/>
          <w:lang w:val="en-US"/>
        </w:rPr>
        <w:t>S</w:t>
      </w:r>
      <w:r w:rsidRPr="00EA2D05">
        <w:rPr>
          <w:rFonts w:ascii="Times New Roman" w:eastAsia="Times New Roman" w:hAnsi="Times New Roman" w:cs="Times New Roman"/>
          <w:i/>
          <w:iCs/>
          <w:noProof w:val="0"/>
          <w:color w:val="222222"/>
          <w:shd w:val="clear" w:color="auto" w:fill="FFFFFF"/>
          <w:lang w:val="en-US"/>
        </w:rPr>
        <w:t xml:space="preserve">trategy, and </w:t>
      </w:r>
      <w:r w:rsidR="00C327C3">
        <w:rPr>
          <w:rFonts w:ascii="Times New Roman" w:eastAsia="Times New Roman" w:hAnsi="Times New Roman" w:cs="Times New Roman"/>
          <w:i/>
          <w:iCs/>
          <w:noProof w:val="0"/>
          <w:color w:val="222222"/>
          <w:shd w:val="clear" w:color="auto" w:fill="FFFFFF"/>
          <w:lang w:val="en-US"/>
        </w:rPr>
        <w:t>i</w:t>
      </w:r>
      <w:r w:rsidRPr="00EA2D05">
        <w:rPr>
          <w:rFonts w:ascii="Times New Roman" w:eastAsia="Times New Roman" w:hAnsi="Times New Roman" w:cs="Times New Roman"/>
          <w:i/>
          <w:iCs/>
          <w:noProof w:val="0"/>
          <w:color w:val="222222"/>
          <w:shd w:val="clear" w:color="auto" w:fill="FFFFFF"/>
          <w:lang w:val="en-US"/>
        </w:rPr>
        <w:t>nformation</w:t>
      </w:r>
      <w:r w:rsidR="00C327C3">
        <w:rPr>
          <w:rFonts w:ascii="Times New Roman" w:eastAsia="Times New Roman" w:hAnsi="Times New Roman" w:cs="Times New Roman"/>
          <w:i/>
          <w:iCs/>
          <w:noProof w:val="0"/>
          <w:color w:val="222222"/>
          <w:shd w:val="clear" w:color="auto" w:fill="FFFFFF"/>
          <w:lang w:val="en-US"/>
        </w:rPr>
        <w:t xml:space="preserve"> T</w:t>
      </w:r>
      <w:r w:rsidRPr="00EA2D05">
        <w:rPr>
          <w:rFonts w:ascii="Times New Roman" w:eastAsia="Times New Roman" w:hAnsi="Times New Roman" w:cs="Times New Roman"/>
          <w:i/>
          <w:iCs/>
          <w:noProof w:val="0"/>
          <w:color w:val="222222"/>
          <w:shd w:val="clear" w:color="auto" w:fill="FFFFFF"/>
          <w:lang w:val="en-US"/>
        </w:rPr>
        <w:t>echnology</w:t>
      </w:r>
      <w:r w:rsidRPr="00EA2D05">
        <w:rPr>
          <w:rFonts w:ascii="Times New Roman" w:eastAsia="Times New Roman" w:hAnsi="Times New Roman" w:cs="Times New Roman"/>
          <w:noProof w:val="0"/>
          <w:color w:val="222222"/>
          <w:shd w:val="clear" w:color="auto" w:fill="FFFFFF"/>
          <w:lang w:val="en-US"/>
        </w:rPr>
        <w:t>. New York, NY: McGraw-Hill.</w:t>
      </w:r>
    </w:p>
    <w:p w14:paraId="5626BCC8" w14:textId="77777777" w:rsidR="00EA2D05" w:rsidRDefault="002032EF" w:rsidP="004936D5">
      <w:pPr>
        <w:spacing w:after="120"/>
        <w:ind w:left="567" w:hanging="567"/>
        <w:rPr>
          <w:rFonts w:ascii="Times New Roman" w:eastAsia="Times New Roman" w:hAnsi="Times New Roman" w:cs="Times New Roman"/>
          <w:noProof w:val="0"/>
          <w:color w:val="222222"/>
          <w:shd w:val="clear" w:color="auto" w:fill="FFFFFF"/>
          <w:lang w:val="en-US"/>
        </w:rPr>
      </w:pPr>
      <w:r w:rsidRPr="002032EF">
        <w:rPr>
          <w:rFonts w:ascii="Times New Roman" w:eastAsia="Times New Roman" w:hAnsi="Times New Roman" w:cs="Times New Roman"/>
          <w:noProof w:val="0"/>
          <w:color w:val="222222"/>
          <w:shd w:val="clear" w:color="auto" w:fill="FFFFFF"/>
          <w:lang w:val="en-US"/>
        </w:rPr>
        <w:t xml:space="preserve">Parasuraman, A., Zeithaml, V. A., </w:t>
      </w:r>
      <w:r w:rsidR="00337865" w:rsidRPr="00EA2D05">
        <w:rPr>
          <w:rFonts w:ascii="Times New Roman" w:eastAsia="Times New Roman" w:hAnsi="Times New Roman" w:cs="Times New Roman"/>
          <w:noProof w:val="0"/>
          <w:color w:val="222222"/>
          <w:shd w:val="clear" w:color="auto" w:fill="FFFFFF"/>
          <w:lang w:val="en-US"/>
        </w:rPr>
        <w:t>and</w:t>
      </w:r>
      <w:r w:rsidRPr="002032EF">
        <w:rPr>
          <w:rFonts w:ascii="Times New Roman" w:eastAsia="Times New Roman" w:hAnsi="Times New Roman" w:cs="Times New Roman"/>
          <w:noProof w:val="0"/>
          <w:color w:val="222222"/>
          <w:shd w:val="clear" w:color="auto" w:fill="FFFFFF"/>
          <w:lang w:val="en-US"/>
        </w:rPr>
        <w:t xml:space="preserve"> Berry, L. L. (1988). </w:t>
      </w:r>
      <w:r w:rsidR="00337865" w:rsidRPr="00EA2D05">
        <w:rPr>
          <w:rFonts w:ascii="Times New Roman" w:eastAsia="Times New Roman" w:hAnsi="Times New Roman" w:cs="Times New Roman"/>
          <w:noProof w:val="0"/>
          <w:color w:val="222222"/>
          <w:shd w:val="clear" w:color="auto" w:fill="FFFFFF"/>
          <w:lang w:val="en-US"/>
        </w:rPr>
        <w:t>SERVQUAL</w:t>
      </w:r>
      <w:r w:rsidRPr="002032EF">
        <w:rPr>
          <w:rFonts w:ascii="Times New Roman" w:eastAsia="Times New Roman" w:hAnsi="Times New Roman" w:cs="Times New Roman"/>
          <w:noProof w:val="0"/>
          <w:color w:val="222222"/>
          <w:shd w:val="clear" w:color="auto" w:fill="FFFFFF"/>
          <w:lang w:val="en-US"/>
        </w:rPr>
        <w:t>: A multiple-item scale for measuring consumer perc</w:t>
      </w:r>
      <w:r w:rsidR="00337865" w:rsidRPr="00EA2D05">
        <w:rPr>
          <w:rFonts w:ascii="Times New Roman" w:eastAsia="Times New Roman" w:hAnsi="Times New Roman" w:cs="Times New Roman"/>
          <w:noProof w:val="0"/>
          <w:color w:val="222222"/>
          <w:shd w:val="clear" w:color="auto" w:fill="FFFFFF"/>
          <w:lang w:val="en-US"/>
        </w:rPr>
        <w:t>eptions of service quality</w:t>
      </w:r>
      <w:r w:rsidRPr="002032EF">
        <w:rPr>
          <w:rFonts w:ascii="Times New Roman" w:eastAsia="Times New Roman" w:hAnsi="Times New Roman" w:cs="Times New Roman"/>
          <w:noProof w:val="0"/>
          <w:color w:val="222222"/>
          <w:shd w:val="clear" w:color="auto" w:fill="FFFFFF"/>
          <w:lang w:val="en-US"/>
        </w:rPr>
        <w:t>. </w:t>
      </w:r>
      <w:r w:rsidRPr="002032EF">
        <w:rPr>
          <w:rFonts w:ascii="Times New Roman" w:eastAsia="Times New Roman" w:hAnsi="Times New Roman" w:cs="Times New Roman"/>
          <w:i/>
          <w:iCs/>
          <w:noProof w:val="0"/>
          <w:color w:val="222222"/>
          <w:shd w:val="clear" w:color="auto" w:fill="FFFFFF"/>
          <w:lang w:val="en-US"/>
        </w:rPr>
        <w:t xml:space="preserve">Journal of </w:t>
      </w:r>
      <w:r w:rsidR="00337865" w:rsidRPr="00EA2D05">
        <w:rPr>
          <w:rFonts w:ascii="Times New Roman" w:eastAsia="Times New Roman" w:hAnsi="Times New Roman" w:cs="Times New Roman"/>
          <w:i/>
          <w:iCs/>
          <w:noProof w:val="0"/>
          <w:color w:val="222222"/>
          <w:shd w:val="clear" w:color="auto" w:fill="FFFFFF"/>
          <w:lang w:val="en-US"/>
        </w:rPr>
        <w:t>R</w:t>
      </w:r>
      <w:r w:rsidRPr="002032EF">
        <w:rPr>
          <w:rFonts w:ascii="Times New Roman" w:eastAsia="Times New Roman" w:hAnsi="Times New Roman" w:cs="Times New Roman"/>
          <w:i/>
          <w:iCs/>
          <w:noProof w:val="0"/>
          <w:color w:val="222222"/>
          <w:shd w:val="clear" w:color="auto" w:fill="FFFFFF"/>
          <w:lang w:val="en-US"/>
        </w:rPr>
        <w:t>etailing</w:t>
      </w:r>
      <w:r w:rsidRPr="002032EF">
        <w:rPr>
          <w:rFonts w:ascii="Times New Roman" w:eastAsia="Times New Roman" w:hAnsi="Times New Roman" w:cs="Times New Roman"/>
          <w:noProof w:val="0"/>
          <w:color w:val="222222"/>
          <w:shd w:val="clear" w:color="auto" w:fill="FFFFFF"/>
          <w:lang w:val="en-US"/>
        </w:rPr>
        <w:t>, </w:t>
      </w:r>
      <w:r w:rsidRPr="002032EF">
        <w:rPr>
          <w:rFonts w:ascii="Times New Roman" w:eastAsia="Times New Roman" w:hAnsi="Times New Roman" w:cs="Times New Roman"/>
          <w:i/>
          <w:iCs/>
          <w:noProof w:val="0"/>
          <w:color w:val="222222"/>
          <w:shd w:val="clear" w:color="auto" w:fill="FFFFFF"/>
          <w:lang w:val="en-US"/>
        </w:rPr>
        <w:t>64</w:t>
      </w:r>
      <w:r w:rsidR="00337865" w:rsidRPr="00EA2D05">
        <w:rPr>
          <w:rFonts w:ascii="Times New Roman" w:eastAsia="Times New Roman" w:hAnsi="Times New Roman" w:cs="Times New Roman"/>
          <w:noProof w:val="0"/>
          <w:color w:val="222222"/>
          <w:shd w:val="clear" w:color="auto" w:fill="FFFFFF"/>
          <w:lang w:val="en-US"/>
        </w:rPr>
        <w:t>(1), 12-40.</w:t>
      </w:r>
    </w:p>
    <w:p w14:paraId="0BE9F6D3" w14:textId="77777777" w:rsidR="00EA2D05" w:rsidRDefault="00EA2D05" w:rsidP="004936D5">
      <w:pPr>
        <w:spacing w:after="120"/>
        <w:ind w:left="567" w:hanging="567"/>
        <w:rPr>
          <w:rFonts w:ascii="Times New Roman" w:eastAsia="Times New Roman" w:hAnsi="Times New Roman" w:cs="Times New Roman"/>
          <w:noProof w:val="0"/>
          <w:color w:val="222222"/>
          <w:shd w:val="clear" w:color="auto" w:fill="FFFFFF"/>
          <w:lang w:val="en-US"/>
        </w:rPr>
      </w:pPr>
      <w:r w:rsidRPr="00EA2D05">
        <w:rPr>
          <w:rFonts w:ascii="Times New Roman" w:eastAsia="Times New Roman" w:hAnsi="Times New Roman" w:cs="Times New Roman"/>
          <w:noProof w:val="0"/>
          <w:color w:val="222222"/>
          <w:shd w:val="clear" w:color="auto" w:fill="FFFFFF"/>
          <w:lang w:val="en-US"/>
        </w:rPr>
        <w:t xml:space="preserve">Parasuraman, A., Berry, L. L., </w:t>
      </w:r>
      <w:r>
        <w:rPr>
          <w:rFonts w:ascii="Times New Roman" w:eastAsia="Times New Roman" w:hAnsi="Times New Roman" w:cs="Times New Roman"/>
          <w:noProof w:val="0"/>
          <w:color w:val="222222"/>
          <w:shd w:val="clear" w:color="auto" w:fill="FFFFFF"/>
          <w:lang w:val="en-US"/>
        </w:rPr>
        <w:t>and</w:t>
      </w:r>
      <w:r w:rsidRPr="00EA2D05">
        <w:rPr>
          <w:rFonts w:ascii="Times New Roman" w:eastAsia="Times New Roman" w:hAnsi="Times New Roman" w:cs="Times New Roman"/>
          <w:noProof w:val="0"/>
          <w:color w:val="222222"/>
          <w:shd w:val="clear" w:color="auto" w:fill="FFFFFF"/>
          <w:lang w:val="en-US"/>
        </w:rPr>
        <w:t xml:space="preserve"> Zeithaml, V. A. (1993). More on improving service quality measurement. </w:t>
      </w:r>
      <w:r w:rsidRPr="00EA2D05">
        <w:rPr>
          <w:rFonts w:ascii="Times New Roman" w:eastAsia="Times New Roman" w:hAnsi="Times New Roman" w:cs="Times New Roman"/>
          <w:i/>
          <w:iCs/>
          <w:noProof w:val="0"/>
          <w:color w:val="222222"/>
          <w:shd w:val="clear" w:color="auto" w:fill="FFFFFF"/>
          <w:lang w:val="en-US"/>
        </w:rPr>
        <w:t xml:space="preserve">Journal of </w:t>
      </w:r>
      <w:r>
        <w:rPr>
          <w:rFonts w:ascii="Times New Roman" w:eastAsia="Times New Roman" w:hAnsi="Times New Roman" w:cs="Times New Roman"/>
          <w:i/>
          <w:iCs/>
          <w:noProof w:val="0"/>
          <w:color w:val="222222"/>
          <w:shd w:val="clear" w:color="auto" w:fill="FFFFFF"/>
          <w:lang w:val="en-US"/>
        </w:rPr>
        <w:t>R</w:t>
      </w:r>
      <w:r w:rsidRPr="00EA2D05">
        <w:rPr>
          <w:rFonts w:ascii="Times New Roman" w:eastAsia="Times New Roman" w:hAnsi="Times New Roman" w:cs="Times New Roman"/>
          <w:i/>
          <w:iCs/>
          <w:noProof w:val="0"/>
          <w:color w:val="222222"/>
          <w:shd w:val="clear" w:color="auto" w:fill="FFFFFF"/>
          <w:lang w:val="en-US"/>
        </w:rPr>
        <w:t>etailing</w:t>
      </w:r>
      <w:r w:rsidRPr="00EA2D05">
        <w:rPr>
          <w:rFonts w:ascii="Times New Roman" w:eastAsia="Times New Roman" w:hAnsi="Times New Roman" w:cs="Times New Roman"/>
          <w:noProof w:val="0"/>
          <w:color w:val="222222"/>
          <w:shd w:val="clear" w:color="auto" w:fill="FFFFFF"/>
          <w:lang w:val="en-US"/>
        </w:rPr>
        <w:t>, </w:t>
      </w:r>
      <w:r w:rsidRPr="00EA2D05">
        <w:rPr>
          <w:rFonts w:ascii="Times New Roman" w:eastAsia="Times New Roman" w:hAnsi="Times New Roman" w:cs="Times New Roman"/>
          <w:i/>
          <w:iCs/>
          <w:noProof w:val="0"/>
          <w:color w:val="222222"/>
          <w:shd w:val="clear" w:color="auto" w:fill="FFFFFF"/>
          <w:lang w:val="en-US"/>
        </w:rPr>
        <w:t>69</w:t>
      </w:r>
      <w:r w:rsidRPr="00EA2D05">
        <w:rPr>
          <w:rFonts w:ascii="Times New Roman" w:eastAsia="Times New Roman" w:hAnsi="Times New Roman" w:cs="Times New Roman"/>
          <w:noProof w:val="0"/>
          <w:color w:val="222222"/>
          <w:shd w:val="clear" w:color="auto" w:fill="FFFFFF"/>
          <w:lang w:val="en-US"/>
        </w:rPr>
        <w:t>(1), 140-147.</w:t>
      </w:r>
    </w:p>
    <w:p w14:paraId="40730FE2" w14:textId="77777777" w:rsidR="00EA2D05" w:rsidRDefault="00EA2D05" w:rsidP="00EA2D05">
      <w:pPr>
        <w:spacing w:line="480" w:lineRule="auto"/>
        <w:rPr>
          <w:rFonts w:ascii="Times New Roman" w:eastAsia="Times New Roman" w:hAnsi="Times New Roman" w:cs="Times New Roman"/>
          <w:noProof w:val="0"/>
          <w:lang w:val="en-US"/>
        </w:rPr>
      </w:pPr>
    </w:p>
    <w:p w14:paraId="05742A6C" w14:textId="77777777" w:rsidR="00EA2D05" w:rsidRPr="002032EF" w:rsidRDefault="00EA2D05" w:rsidP="00EA2D05">
      <w:pPr>
        <w:spacing w:line="480" w:lineRule="auto"/>
        <w:rPr>
          <w:rFonts w:ascii="Times New Roman" w:eastAsia="Times New Roman" w:hAnsi="Times New Roman" w:cs="Times New Roman"/>
          <w:noProof w:val="0"/>
          <w:lang w:val="en-US"/>
        </w:rPr>
      </w:pPr>
    </w:p>
    <w:p w14:paraId="705AD0CA" w14:textId="77777777" w:rsidR="00732B1B" w:rsidRDefault="00732B1B" w:rsidP="00AB4ED6">
      <w:pPr>
        <w:spacing w:line="480" w:lineRule="auto"/>
        <w:jc w:val="center"/>
        <w:rPr>
          <w:rFonts w:ascii="Times New Roman" w:hAnsi="Times New Roman" w:cs="Times New Roman"/>
          <w:b/>
          <w:color w:val="0070C0"/>
        </w:rPr>
      </w:pPr>
    </w:p>
    <w:p w14:paraId="6708C0C1" w14:textId="49E9DFEA" w:rsidR="00732B1B" w:rsidRPr="00AB4ED6" w:rsidRDefault="00732B1B" w:rsidP="00AB4ED6">
      <w:pPr>
        <w:spacing w:line="480" w:lineRule="auto"/>
        <w:jc w:val="center"/>
        <w:rPr>
          <w:rFonts w:ascii="Times New Roman" w:hAnsi="Times New Roman" w:cs="Times New Roman"/>
          <w:b/>
          <w:color w:val="0070C0"/>
        </w:rPr>
      </w:pPr>
    </w:p>
    <w:sectPr w:rsidR="00732B1B" w:rsidRPr="00AB4ED6" w:rsidSect="0037113B">
      <w:foot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45E01A" w14:textId="77777777" w:rsidR="00953BB6" w:rsidRDefault="00953BB6" w:rsidP="00B225EA">
      <w:r>
        <w:separator/>
      </w:r>
    </w:p>
  </w:endnote>
  <w:endnote w:type="continuationSeparator" w:id="0">
    <w:p w14:paraId="06810E9F" w14:textId="77777777" w:rsidR="00953BB6" w:rsidRDefault="00953BB6" w:rsidP="00B22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026963" w14:textId="7F7407A7" w:rsidR="005023EC" w:rsidRDefault="005023EC">
    <w:pPr>
      <w:pStyle w:val="Footer"/>
      <w:rPr>
        <w:i/>
        <w:sz w:val="21"/>
      </w:rPr>
    </w:pPr>
    <w:r w:rsidRPr="005023EC">
      <w:rPr>
        <w:i/>
        <w:sz w:val="21"/>
      </w:rPr>
      <w:t>Manuscript template for Asia-Pacific Management Research Conference (APMRC)</w:t>
    </w:r>
    <w:r w:rsidR="00D4211C">
      <w:rPr>
        <w:i/>
        <w:sz w:val="21"/>
      </w:rPr>
      <w:t>.</w:t>
    </w:r>
  </w:p>
  <w:p w14:paraId="4FE78206" w14:textId="1043D3E7" w:rsidR="00D4211C" w:rsidRPr="005023EC" w:rsidRDefault="00D4211C">
    <w:pPr>
      <w:pStyle w:val="Footer"/>
      <w:rPr>
        <w:i/>
        <w:sz w:val="21"/>
      </w:rPr>
    </w:pPr>
    <w:r>
      <w:rPr>
        <w:i/>
        <w:sz w:val="21"/>
      </w:rPr>
      <w:t>Do not include headers or footers in your manuscript.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5FBF8B" w14:textId="77777777" w:rsidR="00953BB6" w:rsidRDefault="00953BB6" w:rsidP="00B225EA">
      <w:r>
        <w:separator/>
      </w:r>
    </w:p>
  </w:footnote>
  <w:footnote w:type="continuationSeparator" w:id="0">
    <w:p w14:paraId="328FA5E8" w14:textId="77777777" w:rsidR="00953BB6" w:rsidRDefault="00953BB6" w:rsidP="00B225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5EA"/>
    <w:rsid w:val="00077215"/>
    <w:rsid w:val="001C054B"/>
    <w:rsid w:val="002032EF"/>
    <w:rsid w:val="00260B3D"/>
    <w:rsid w:val="002F5B5E"/>
    <w:rsid w:val="00337865"/>
    <w:rsid w:val="0037113B"/>
    <w:rsid w:val="00394FFD"/>
    <w:rsid w:val="003E5758"/>
    <w:rsid w:val="004936D5"/>
    <w:rsid w:val="005023EC"/>
    <w:rsid w:val="00531DC8"/>
    <w:rsid w:val="006745F2"/>
    <w:rsid w:val="0067503C"/>
    <w:rsid w:val="00693B73"/>
    <w:rsid w:val="006F4DAA"/>
    <w:rsid w:val="00732B1B"/>
    <w:rsid w:val="008435F4"/>
    <w:rsid w:val="009454D3"/>
    <w:rsid w:val="009463A2"/>
    <w:rsid w:val="00953BB6"/>
    <w:rsid w:val="009A4DFD"/>
    <w:rsid w:val="00A9798F"/>
    <w:rsid w:val="00AB4ED6"/>
    <w:rsid w:val="00B225EA"/>
    <w:rsid w:val="00C327C3"/>
    <w:rsid w:val="00C775CF"/>
    <w:rsid w:val="00D4211C"/>
    <w:rsid w:val="00DA7EBB"/>
    <w:rsid w:val="00DB5D88"/>
    <w:rsid w:val="00E01B22"/>
    <w:rsid w:val="00EA2D05"/>
    <w:rsid w:val="00EC637F"/>
    <w:rsid w:val="00FD1208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023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4ED6"/>
    <w:rPr>
      <w:noProof/>
      <w:lang w:val="sv-S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225EA"/>
    <w:pPr>
      <w:spacing w:before="100" w:beforeAutospacing="1" w:after="100" w:afterAutospacing="1"/>
    </w:pPr>
    <w:rPr>
      <w:rFonts w:ascii="Times New Roman" w:hAnsi="Times New Roman" w:cs="Times New Roman"/>
      <w:noProof w:val="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225E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25EA"/>
    <w:rPr>
      <w:noProof/>
      <w:lang w:val="sv-SE"/>
    </w:rPr>
  </w:style>
  <w:style w:type="paragraph" w:styleId="Footer">
    <w:name w:val="footer"/>
    <w:basedOn w:val="Normal"/>
    <w:link w:val="FooterChar"/>
    <w:uiPriority w:val="99"/>
    <w:unhideWhenUsed/>
    <w:rsid w:val="00B225E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25EA"/>
    <w:rPr>
      <w:noProof/>
      <w:lang w:val="sv-SE"/>
    </w:rPr>
  </w:style>
  <w:style w:type="table" w:styleId="TableGrid">
    <w:name w:val="Table Grid"/>
    <w:basedOn w:val="TableNormal"/>
    <w:uiPriority w:val="39"/>
    <w:rsid w:val="00AB4E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4ED6"/>
    <w:rPr>
      <w:noProof/>
      <w:lang w:val="sv-S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225EA"/>
    <w:pPr>
      <w:spacing w:before="100" w:beforeAutospacing="1" w:after="100" w:afterAutospacing="1"/>
    </w:pPr>
    <w:rPr>
      <w:rFonts w:ascii="Times New Roman" w:hAnsi="Times New Roman" w:cs="Times New Roman"/>
      <w:noProof w:val="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225E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25EA"/>
    <w:rPr>
      <w:noProof/>
      <w:lang w:val="sv-SE"/>
    </w:rPr>
  </w:style>
  <w:style w:type="paragraph" w:styleId="Footer">
    <w:name w:val="footer"/>
    <w:basedOn w:val="Normal"/>
    <w:link w:val="FooterChar"/>
    <w:uiPriority w:val="99"/>
    <w:unhideWhenUsed/>
    <w:rsid w:val="00B225E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25EA"/>
    <w:rPr>
      <w:noProof/>
      <w:lang w:val="sv-SE"/>
    </w:rPr>
  </w:style>
  <w:style w:type="table" w:styleId="TableGrid">
    <w:name w:val="Table Grid"/>
    <w:basedOn w:val="TableNormal"/>
    <w:uiPriority w:val="39"/>
    <w:rsid w:val="00AB4E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6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4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92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47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Yolenta</cp:lastModifiedBy>
  <cp:revision>3</cp:revision>
  <dcterms:created xsi:type="dcterms:W3CDTF">2017-09-18T02:52:00Z</dcterms:created>
  <dcterms:modified xsi:type="dcterms:W3CDTF">2017-09-18T06:26:00Z</dcterms:modified>
</cp:coreProperties>
</file>